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8" w:type="dxa"/>
        <w:jc w:val="center"/>
        <w:tblLayout w:type="fixed"/>
        <w:tblLook w:val="0000" w:firstRow="0" w:lastRow="0" w:firstColumn="0" w:lastColumn="0" w:noHBand="0" w:noVBand="0"/>
      </w:tblPr>
      <w:tblGrid>
        <w:gridCol w:w="8528"/>
      </w:tblGrid>
      <w:tr w:rsidR="000D2EEA" w:rsidTr="009B5FD0">
        <w:trPr>
          <w:trHeight w:hRule="exact" w:val="4055"/>
          <w:jc w:val="center"/>
        </w:trPr>
        <w:tc>
          <w:tcPr>
            <w:tcW w:w="8528" w:type="dxa"/>
            <w:vAlign w:val="center"/>
          </w:tcPr>
          <w:p w:rsidR="000D2EEA" w:rsidRDefault="000D2EEA" w:rsidP="009B5FD0">
            <w:pPr>
              <w:snapToGrid w:val="0"/>
              <w:jc w:val="center"/>
              <w:rPr>
                <w:rFonts w:ascii="宋体" w:hAnsi="宋体"/>
                <w:b/>
                <w:bCs/>
                <w:spacing w:val="-64"/>
                <w:w w:val="66"/>
                <w:kern w:val="0"/>
                <w:sz w:val="96"/>
                <w:szCs w:val="96"/>
              </w:rPr>
            </w:pPr>
            <w:r>
              <w:rPr>
                <w:rFonts w:ascii="宋体" w:hAnsi="宋体" w:hint="eastAsia"/>
                <w:b/>
                <w:bCs/>
                <w:color w:val="FF0000"/>
                <w:spacing w:val="-64"/>
                <w:w w:val="66"/>
                <w:kern w:val="0"/>
                <w:sz w:val="96"/>
                <w:szCs w:val="96"/>
              </w:rPr>
              <w:t>南京邮电大学马克思主义学院</w:t>
            </w:r>
          </w:p>
        </w:tc>
      </w:tr>
      <w:tr w:rsidR="000D2EEA" w:rsidTr="009B5FD0">
        <w:trPr>
          <w:trHeight w:hRule="exact" w:val="956"/>
          <w:jc w:val="center"/>
        </w:trPr>
        <w:tc>
          <w:tcPr>
            <w:tcW w:w="8528" w:type="dxa"/>
          </w:tcPr>
          <w:p w:rsidR="000D2EEA" w:rsidRDefault="000D2EEA" w:rsidP="009B5FD0">
            <w:pPr>
              <w:snapToGrid w:val="0"/>
              <w:spacing w:afterLines="50" w:after="156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院发</w:t>
            </w:r>
            <w:r w:rsidRPr="00EB73EC">
              <w:rPr>
                <w:sz w:val="32"/>
                <w:szCs w:val="32"/>
              </w:rPr>
              <w:t>〔</w:t>
            </w:r>
            <w:r w:rsidRPr="00EB73EC">
              <w:rPr>
                <w:sz w:val="32"/>
                <w:szCs w:val="32"/>
              </w:rPr>
              <w:t>201</w:t>
            </w:r>
            <w:r>
              <w:rPr>
                <w:rFonts w:hint="eastAsia"/>
                <w:sz w:val="32"/>
                <w:szCs w:val="32"/>
              </w:rPr>
              <w:t>7</w:t>
            </w:r>
            <w:r w:rsidRPr="00EB73EC">
              <w:rPr>
                <w:sz w:val="32"/>
                <w:szCs w:val="32"/>
              </w:rPr>
              <w:t>〕</w:t>
            </w:r>
            <w:r>
              <w:rPr>
                <w:rFonts w:hint="eastAsia"/>
                <w:sz w:val="32"/>
                <w:szCs w:val="32"/>
              </w:rPr>
              <w:t>3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  <w:p w:rsidR="000D2EEA" w:rsidRDefault="000D2EEA" w:rsidP="009B5FD0">
            <w:pPr>
              <w:snapToGrid w:val="0"/>
              <w:spacing w:line="33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BCDBA5" wp14:editId="34431F56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100965</wp:posOffset>
                      </wp:positionV>
                      <wp:extent cx="5629275" cy="635"/>
                      <wp:effectExtent l="0" t="0" r="9525" b="3746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9275" cy="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15576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.95pt" to="42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" strokecolor="red" strokeweight="1.25pt"/>
                  </w:pict>
                </mc:Fallback>
              </mc:AlternateContent>
            </w:r>
          </w:p>
        </w:tc>
      </w:tr>
    </w:tbl>
    <w:p w:rsidR="00E84FE9" w:rsidRPr="00600BCA" w:rsidRDefault="00E84FE9" w:rsidP="00E84FE9">
      <w:pPr>
        <w:pStyle w:val="1"/>
        <w:jc w:val="center"/>
        <w:rPr>
          <w:rFonts w:ascii="黑体" w:eastAsia="黑体" w:hAnsi="黑体"/>
        </w:rPr>
      </w:pPr>
      <w:r w:rsidRPr="00600BCA">
        <w:rPr>
          <w:rFonts w:ascii="黑体" w:eastAsia="黑体" w:hAnsi="黑体" w:hint="eastAsia"/>
        </w:rPr>
        <w:t>关于</w:t>
      </w:r>
      <w:r>
        <w:rPr>
          <w:rFonts w:ascii="黑体" w:eastAsia="黑体" w:hAnsi="黑体" w:hint="eastAsia"/>
        </w:rPr>
        <w:t>教研室主任、副主任调整任命</w:t>
      </w:r>
      <w:r w:rsidRPr="00600BCA">
        <w:rPr>
          <w:rFonts w:ascii="黑体" w:eastAsia="黑体" w:hAnsi="黑体" w:hint="eastAsia"/>
        </w:rPr>
        <w:t>的通知</w:t>
      </w:r>
    </w:p>
    <w:p w:rsidR="00E84FE9" w:rsidRDefault="00E84FE9" w:rsidP="000774D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各教研室、各党支部：</w:t>
      </w:r>
    </w:p>
    <w:p w:rsidR="00E84FE9" w:rsidRDefault="00E84FE9" w:rsidP="000774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为加强我院思想政治理论课教学和理论研究，结合我院工作实际，经学院党政联席会议研究决定：</w:t>
      </w:r>
    </w:p>
    <w:p w:rsidR="00E84FE9" w:rsidRDefault="00E84FE9" w:rsidP="000774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陶新宏</w:t>
      </w:r>
      <w:r>
        <w:rPr>
          <w:rFonts w:ascii="仿宋" w:eastAsia="仿宋" w:hAnsi="仿宋" w:hint="eastAsia"/>
          <w:sz w:val="32"/>
          <w:szCs w:val="32"/>
        </w:rPr>
        <w:t>同志任</w:t>
      </w:r>
      <w:r>
        <w:rPr>
          <w:rFonts w:ascii="仿宋" w:eastAsia="仿宋" w:hAnsi="仿宋" w:hint="eastAsia"/>
          <w:sz w:val="32"/>
          <w:szCs w:val="32"/>
        </w:rPr>
        <w:t>德法</w:t>
      </w:r>
      <w:r>
        <w:rPr>
          <w:rFonts w:ascii="仿宋" w:eastAsia="仿宋" w:hAnsi="仿宋" w:hint="eastAsia"/>
          <w:sz w:val="32"/>
          <w:szCs w:val="32"/>
        </w:rPr>
        <w:t>教研室主任；</w:t>
      </w:r>
    </w:p>
    <w:p w:rsidR="00E84FE9" w:rsidRDefault="00E84FE9" w:rsidP="000774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梁德友</w:t>
      </w:r>
      <w:r>
        <w:rPr>
          <w:rFonts w:ascii="仿宋" w:eastAsia="仿宋" w:hAnsi="仿宋" w:hint="eastAsia"/>
          <w:sz w:val="32"/>
          <w:szCs w:val="32"/>
        </w:rPr>
        <w:t>同志任</w:t>
      </w:r>
      <w:r>
        <w:rPr>
          <w:rFonts w:ascii="仿宋" w:eastAsia="仿宋" w:hAnsi="仿宋" w:hint="eastAsia"/>
          <w:sz w:val="32"/>
          <w:szCs w:val="32"/>
        </w:rPr>
        <w:t>概论</w:t>
      </w:r>
      <w:r>
        <w:rPr>
          <w:rFonts w:ascii="仿宋" w:eastAsia="仿宋" w:hAnsi="仿宋" w:hint="eastAsia"/>
          <w:sz w:val="32"/>
          <w:szCs w:val="32"/>
        </w:rPr>
        <w:t>教研室主任；</w:t>
      </w:r>
    </w:p>
    <w:p w:rsidR="00E84FE9" w:rsidRDefault="00E84FE9" w:rsidP="000774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郑</w:t>
      </w:r>
      <w:proofErr w:type="gramStart"/>
      <w:r>
        <w:rPr>
          <w:rFonts w:ascii="仿宋" w:eastAsia="仿宋" w:hAnsi="仿宋" w:hint="eastAsia"/>
          <w:sz w:val="32"/>
          <w:szCs w:val="32"/>
        </w:rPr>
        <w:t>千千</w:t>
      </w:r>
      <w:proofErr w:type="gramEnd"/>
      <w:r>
        <w:rPr>
          <w:rFonts w:ascii="仿宋" w:eastAsia="仿宋" w:hAnsi="仿宋" w:hint="eastAsia"/>
          <w:sz w:val="32"/>
          <w:szCs w:val="32"/>
        </w:rPr>
        <w:t>同志任概论教研室</w:t>
      </w:r>
      <w:r>
        <w:rPr>
          <w:rFonts w:ascii="仿宋" w:eastAsia="仿宋" w:hAnsi="仿宋" w:hint="eastAsia"/>
          <w:sz w:val="32"/>
          <w:szCs w:val="32"/>
        </w:rPr>
        <w:t>副</w:t>
      </w:r>
      <w:r>
        <w:rPr>
          <w:rFonts w:ascii="仿宋" w:eastAsia="仿宋" w:hAnsi="仿宋" w:hint="eastAsia"/>
          <w:sz w:val="32"/>
          <w:szCs w:val="32"/>
        </w:rPr>
        <w:t>主任；</w:t>
      </w:r>
    </w:p>
    <w:p w:rsidR="00E84FE9" w:rsidRDefault="00E84FE9" w:rsidP="000774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李凤成</w:t>
      </w:r>
      <w:r>
        <w:rPr>
          <w:rFonts w:ascii="仿宋" w:eastAsia="仿宋" w:hAnsi="仿宋" w:hint="eastAsia"/>
          <w:sz w:val="32"/>
          <w:szCs w:val="32"/>
        </w:rPr>
        <w:t>同志任纲要教研室主任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E84FE9" w:rsidRDefault="00E84FE9" w:rsidP="000774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朱奎泽同志</w:t>
      </w:r>
      <w:r>
        <w:rPr>
          <w:rFonts w:ascii="仿宋" w:eastAsia="仿宋" w:hAnsi="仿宋" w:hint="eastAsia"/>
          <w:sz w:val="32"/>
          <w:szCs w:val="32"/>
        </w:rPr>
        <w:t>不再担</w:t>
      </w:r>
      <w:r>
        <w:rPr>
          <w:rFonts w:ascii="仿宋" w:eastAsia="仿宋" w:hAnsi="仿宋" w:hint="eastAsia"/>
          <w:sz w:val="32"/>
          <w:szCs w:val="32"/>
        </w:rPr>
        <w:t>任纲要教研室主任；</w:t>
      </w:r>
    </w:p>
    <w:p w:rsidR="00E84FE9" w:rsidRDefault="00E84FE9" w:rsidP="000774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李咏梅同志</w:t>
      </w:r>
      <w:r>
        <w:rPr>
          <w:rFonts w:ascii="仿宋" w:eastAsia="仿宋" w:hAnsi="仿宋" w:hint="eastAsia"/>
          <w:sz w:val="32"/>
          <w:szCs w:val="32"/>
        </w:rPr>
        <w:t>不再担</w:t>
      </w:r>
      <w:r>
        <w:rPr>
          <w:rFonts w:ascii="仿宋" w:eastAsia="仿宋" w:hAnsi="仿宋" w:hint="eastAsia"/>
          <w:sz w:val="32"/>
          <w:szCs w:val="32"/>
        </w:rPr>
        <w:t>任德法教研室主任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84FE9" w:rsidRDefault="00E84FE9" w:rsidP="000774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希受聘的各位老师认真履行职责、扎实工作，努力提高教育教学质量。</w:t>
      </w:r>
    </w:p>
    <w:p w:rsidR="00E84FE9" w:rsidRDefault="00E84FE9" w:rsidP="000774D9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E84FE9" w:rsidRDefault="00E84FE9" w:rsidP="000774D9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E84FE9" w:rsidRPr="002D1F33" w:rsidRDefault="00E84FE9" w:rsidP="000774D9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二〇一</w:t>
      </w:r>
      <w:r w:rsidR="000774D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0774D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五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0774D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十二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:rsidR="00E84FE9" w:rsidRDefault="00E84FE9" w:rsidP="00E84FE9"/>
    <w:tbl>
      <w:tblPr>
        <w:tblpPr w:leftFromText="180" w:rightFromText="180" w:vertAnchor="text" w:horzAnchor="margin" w:tblpY="12056"/>
        <w:tblW w:w="88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3599"/>
      </w:tblGrid>
      <w:tr w:rsidR="000774D9" w:rsidTr="000774D9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0774D9" w:rsidRDefault="000774D9" w:rsidP="000774D9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南京邮电大学马克思主义学院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:rsidR="000774D9" w:rsidRDefault="000774D9" w:rsidP="000774D9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 w:rsidRPr="00B65FD3">
              <w:rPr>
                <w:rFonts w:eastAsia="仿宋"/>
                <w:sz w:val="32"/>
                <w:szCs w:val="32"/>
              </w:rPr>
              <w:t>201</w:t>
            </w:r>
            <w:r>
              <w:rPr>
                <w:rFonts w:eastAsia="仿宋" w:hint="eastAsia"/>
                <w:sz w:val="32"/>
                <w:szCs w:val="32"/>
              </w:rPr>
              <w:t>7</w:t>
            </w:r>
            <w:r w:rsidRPr="00EB73EC">
              <w:rPr>
                <w:rFonts w:eastAsia="仿宋_GB2312"/>
                <w:sz w:val="32"/>
              </w:rPr>
              <w:t>年</w:t>
            </w:r>
            <w:r>
              <w:rPr>
                <w:rFonts w:eastAsia="仿宋" w:hint="eastAsia"/>
                <w:sz w:val="32"/>
                <w:szCs w:val="32"/>
              </w:rPr>
              <w:t>5</w:t>
            </w:r>
            <w:r w:rsidRPr="00EB73EC">
              <w:rPr>
                <w:rFonts w:eastAsia="仿宋_GB2312"/>
                <w:sz w:val="32"/>
              </w:rPr>
              <w:t>月</w:t>
            </w:r>
            <w:r>
              <w:rPr>
                <w:rFonts w:eastAsia="仿宋" w:hint="eastAsia"/>
                <w:sz w:val="32"/>
                <w:szCs w:val="32"/>
              </w:rPr>
              <w:t>12</w:t>
            </w:r>
            <w:r>
              <w:rPr>
                <w:rFonts w:eastAsia="仿宋_GB2312" w:hint="eastAsia"/>
                <w:sz w:val="32"/>
              </w:rPr>
              <w:t>日印发</w:t>
            </w:r>
          </w:p>
        </w:tc>
      </w:tr>
      <w:tr w:rsidR="000774D9" w:rsidTr="000774D9">
        <w:trPr>
          <w:cantSplit/>
          <w:trHeight w:hRule="exact" w:val="170"/>
        </w:trPr>
        <w:tc>
          <w:tcPr>
            <w:tcW w:w="8835" w:type="dxa"/>
            <w:gridSpan w:val="2"/>
            <w:tcBorders>
              <w:top w:val="single" w:sz="4" w:space="0" w:color="auto"/>
              <w:bottom w:val="nil"/>
            </w:tcBorders>
          </w:tcPr>
          <w:p w:rsidR="000774D9" w:rsidRDefault="000774D9" w:rsidP="000774D9">
            <w:pPr>
              <w:tabs>
                <w:tab w:val="left" w:pos="5598"/>
              </w:tabs>
              <w:ind w:right="298"/>
              <w:jc w:val="right"/>
            </w:pPr>
          </w:p>
        </w:tc>
      </w:tr>
    </w:tbl>
    <w:p w:rsidR="00C01656" w:rsidRDefault="00C01656"/>
    <w:sectPr w:rsidR="00C0165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DD5" w:rsidRDefault="000D2EEA" w:rsidP="001A2DD5">
    <w:pPr>
      <w:pStyle w:val="a3"/>
      <w:framePr w:hSpace="397" w:wrap="around" w:vAnchor="text" w:hAnchor="margin" w:xAlign="center" w:y="1"/>
      <w:rPr>
        <w:rStyle w:val="a4"/>
        <w:sz w:val="28"/>
      </w:rPr>
    </w:pPr>
    <w:r>
      <w:rPr>
        <w:rStyle w:val="a4"/>
        <w:rFonts w:ascii="仿宋_GB2312" w:hint="eastAsia"/>
        <w:sz w:val="28"/>
      </w:rPr>
      <w:t>─</w:t>
    </w:r>
    <w:r>
      <w:rPr>
        <w:rStyle w:val="a4"/>
        <w:rFonts w:hint="eastAsia"/>
        <w:sz w:val="28"/>
      </w:rPr>
      <w:t xml:space="preserve">　</w:t>
    </w:r>
    <w:r>
      <w:rPr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sz w:val="28"/>
      </w:rPr>
      <w:fldChar w:fldCharType="end"/>
    </w:r>
    <w:r>
      <w:rPr>
        <w:rStyle w:val="a4"/>
        <w:rFonts w:hint="eastAsia"/>
        <w:sz w:val="28"/>
      </w:rPr>
      <w:t xml:space="preserve">　</w:t>
    </w:r>
    <w:r>
      <w:rPr>
        <w:rStyle w:val="a4"/>
        <w:rFonts w:ascii="仿宋_GB2312" w:hint="eastAsia"/>
        <w:sz w:val="28"/>
      </w:rPr>
      <w:t>─</w:t>
    </w:r>
  </w:p>
  <w:p w:rsidR="001A2DD5" w:rsidRDefault="000D2EE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BD"/>
    <w:rsid w:val="000774D9"/>
    <w:rsid w:val="000D2EEA"/>
    <w:rsid w:val="007917BD"/>
    <w:rsid w:val="00C01656"/>
    <w:rsid w:val="00E8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FD0BA-2943-416A-AAEC-E1BE6CF1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F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E84FE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4FE9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nhideWhenUsed/>
    <w:rsid w:val="00E84F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rsid w:val="00E84FE9"/>
    <w:rPr>
      <w:sz w:val="18"/>
      <w:szCs w:val="18"/>
    </w:rPr>
  </w:style>
  <w:style w:type="character" w:styleId="a4">
    <w:name w:val="page number"/>
    <w:basedOn w:val="a0"/>
    <w:rsid w:val="00E84FE9"/>
  </w:style>
  <w:style w:type="paragraph" w:styleId="a5">
    <w:name w:val="Balloon Text"/>
    <w:basedOn w:val="a"/>
    <w:link w:val="Char0"/>
    <w:uiPriority w:val="99"/>
    <w:semiHidden/>
    <w:unhideWhenUsed/>
    <w:rsid w:val="000774D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774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刘志强</dc:creator>
  <cp:keywords/>
  <dc:description/>
  <cp:lastModifiedBy>刘志强</cp:lastModifiedBy>
  <cp:revision>2</cp:revision>
  <cp:lastPrinted>2017-05-12T02:20:00Z</cp:lastPrinted>
  <dcterms:created xsi:type="dcterms:W3CDTF">2017-05-12T01:39:00Z</dcterms:created>
  <dcterms:modified xsi:type="dcterms:W3CDTF">2017-05-12T02:27:00Z</dcterms:modified>
</cp:coreProperties>
</file>