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542AE1" w:rsidTr="00346AE7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542AE1" w:rsidRDefault="00542AE1" w:rsidP="00346AE7">
            <w:pPr>
              <w:snapToGrid w:val="0"/>
              <w:jc w:val="center"/>
              <w:rPr>
                <w:rFonts w:ascii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542AE1" w:rsidTr="00346AE7">
        <w:trPr>
          <w:trHeight w:hRule="exact" w:val="956"/>
          <w:jc w:val="center"/>
        </w:trPr>
        <w:tc>
          <w:tcPr>
            <w:tcW w:w="8528" w:type="dxa"/>
          </w:tcPr>
          <w:p w:rsidR="00542AE1" w:rsidRDefault="00542AE1" w:rsidP="00346AE7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EB73EC">
              <w:rPr>
                <w:sz w:val="32"/>
                <w:szCs w:val="32"/>
              </w:rPr>
              <w:t>〔</w:t>
            </w:r>
            <w:r w:rsidR="00D00F21">
              <w:rPr>
                <w:sz w:val="32"/>
                <w:szCs w:val="32"/>
              </w:rPr>
              <w:t>2020</w:t>
            </w:r>
            <w:r w:rsidRPr="00EB73EC">
              <w:rPr>
                <w:sz w:val="32"/>
                <w:szCs w:val="32"/>
              </w:rPr>
              <w:t>〕</w:t>
            </w:r>
            <w:r w:rsidR="00D00F21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542AE1" w:rsidRDefault="00542AE1" w:rsidP="00346AE7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93A6C" wp14:editId="10732A70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A373D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B9522A" w:rsidRDefault="00542AE1" w:rsidP="00B9522A">
      <w:pPr>
        <w:pStyle w:val="1"/>
        <w:spacing w:before="0" w:afterLines="200" w:after="624" w:line="680" w:lineRule="exact"/>
        <w:jc w:val="center"/>
        <w:rPr>
          <w:rFonts w:ascii="方正小标宋简体" w:eastAsia="方正小标宋简体" w:hAnsi="黑体"/>
          <w:b w:val="0"/>
        </w:rPr>
      </w:pPr>
      <w:r w:rsidRPr="00A07FAA">
        <w:rPr>
          <w:rFonts w:ascii="方正小标宋简体" w:eastAsia="方正小标宋简体" w:hAnsi="黑体" w:hint="eastAsia"/>
          <w:b w:val="0"/>
        </w:rPr>
        <w:t>关于</w:t>
      </w:r>
      <w:r w:rsidR="00B9522A">
        <w:rPr>
          <w:rFonts w:ascii="方正小标宋简体" w:eastAsia="方正小标宋简体" w:hAnsi="黑体" w:hint="eastAsia"/>
          <w:b w:val="0"/>
        </w:rPr>
        <w:t>对</w:t>
      </w:r>
      <w:r w:rsidR="00D00F21">
        <w:rPr>
          <w:rFonts w:ascii="方正小标宋简体" w:eastAsia="方正小标宋简体" w:hAnsi="黑体" w:hint="eastAsia"/>
          <w:b w:val="0"/>
        </w:rPr>
        <w:t>李</w:t>
      </w:r>
      <w:r w:rsidR="00D00F21">
        <w:rPr>
          <w:rFonts w:ascii="方正小标宋简体" w:eastAsia="方正小标宋简体" w:hAnsi="黑体"/>
          <w:b w:val="0"/>
        </w:rPr>
        <w:t>沛霖</w:t>
      </w:r>
      <w:r w:rsidR="00B9522A">
        <w:rPr>
          <w:rFonts w:ascii="方正小标宋简体" w:eastAsia="方正小标宋简体" w:hAnsi="黑体" w:hint="eastAsia"/>
          <w:b w:val="0"/>
        </w:rPr>
        <w:t>等</w:t>
      </w:r>
      <w:r>
        <w:rPr>
          <w:rFonts w:ascii="方正小标宋简体" w:eastAsia="方正小标宋简体" w:hAnsi="黑体" w:hint="eastAsia"/>
          <w:b w:val="0"/>
        </w:rPr>
        <w:t>同志</w:t>
      </w:r>
      <w:r w:rsidR="00B9522A" w:rsidRPr="00B9522A">
        <w:rPr>
          <w:rFonts w:ascii="方正小标宋简体" w:eastAsia="方正小标宋简体" w:hAnsi="黑体" w:hint="eastAsia"/>
          <w:b w:val="0"/>
        </w:rPr>
        <w:t>职务任免的</w:t>
      </w:r>
      <w:r w:rsidR="00B9522A">
        <w:rPr>
          <w:rFonts w:ascii="方正小标宋简体" w:eastAsia="方正小标宋简体" w:hAnsi="黑体" w:hint="eastAsia"/>
          <w:b w:val="0"/>
        </w:rPr>
        <w:t>通知</w:t>
      </w:r>
    </w:p>
    <w:p w:rsidR="00542AE1" w:rsidRDefault="00542AE1" w:rsidP="00542AE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各教研室、各党支部：</w:t>
      </w:r>
    </w:p>
    <w:p w:rsidR="00B9522A" w:rsidRDefault="00542AE1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根据校党委组织部相关通知，结合</w:t>
      </w:r>
      <w:r w:rsidRPr="009C360A">
        <w:rPr>
          <w:rFonts w:ascii="仿宋_GB2312" w:eastAsia="仿宋_GB2312" w:hint="eastAsia"/>
          <w:sz w:val="32"/>
          <w:szCs w:val="32"/>
        </w:rPr>
        <w:t>学院人员变动</w:t>
      </w:r>
      <w:r>
        <w:rPr>
          <w:rFonts w:ascii="仿宋_GB2312" w:eastAsia="仿宋_GB2312" w:hint="eastAsia"/>
          <w:sz w:val="32"/>
          <w:szCs w:val="32"/>
        </w:rPr>
        <w:t>情况</w:t>
      </w:r>
      <w:r w:rsidRPr="009C360A">
        <w:rPr>
          <w:rFonts w:ascii="仿宋_GB2312" w:eastAsia="仿宋_GB2312" w:hint="eastAsia"/>
          <w:sz w:val="32"/>
          <w:szCs w:val="32"/>
        </w:rPr>
        <w:t>，</w:t>
      </w:r>
      <w:r w:rsidR="00D00F21">
        <w:rPr>
          <w:rFonts w:ascii="仿宋_GB2312" w:eastAsia="仿宋_GB2312" w:hint="eastAsia"/>
          <w:sz w:val="32"/>
          <w:szCs w:val="32"/>
        </w:rPr>
        <w:t>经学院党政联席会研究推荐，</w:t>
      </w:r>
      <w:proofErr w:type="gramStart"/>
      <w:r w:rsidR="00D00F21">
        <w:rPr>
          <w:rFonts w:ascii="仿宋_GB2312" w:eastAsia="仿宋_GB2312" w:hint="eastAsia"/>
          <w:sz w:val="32"/>
          <w:szCs w:val="32"/>
        </w:rPr>
        <w:t>并报校党委</w:t>
      </w:r>
      <w:proofErr w:type="gramEnd"/>
      <w:r w:rsidR="00D00F21">
        <w:rPr>
          <w:rFonts w:ascii="仿宋_GB2312" w:eastAsia="仿宋_GB2312" w:hint="eastAsia"/>
          <w:sz w:val="32"/>
          <w:szCs w:val="32"/>
        </w:rPr>
        <w:t>组织部批准，决定</w:t>
      </w:r>
      <w:r w:rsidR="00B9522A">
        <w:rPr>
          <w:rFonts w:ascii="仿宋_GB2312" w:eastAsia="仿宋_GB2312" w:hint="eastAsia"/>
          <w:sz w:val="32"/>
          <w:szCs w:val="32"/>
        </w:rPr>
        <w:t xml:space="preserve">：  </w:t>
      </w:r>
    </w:p>
    <w:p w:rsidR="00B9522A" w:rsidRDefault="00D00F21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>沛霖</w:t>
      </w:r>
      <w:r w:rsidR="00B9522A">
        <w:rPr>
          <w:rFonts w:ascii="仿宋_GB2312" w:eastAsia="仿宋_GB2312" w:hint="eastAsia"/>
          <w:sz w:val="32"/>
          <w:szCs w:val="32"/>
        </w:rPr>
        <w:t>同志任</w:t>
      </w:r>
      <w:r w:rsidR="00542AE1">
        <w:rPr>
          <w:rFonts w:ascii="仿宋_GB2312" w:eastAsia="仿宋_GB2312" w:hint="eastAsia"/>
          <w:sz w:val="32"/>
          <w:szCs w:val="32"/>
        </w:rPr>
        <w:t>我院院长助理，聘期</w:t>
      </w:r>
      <w:r w:rsidR="00A92070">
        <w:rPr>
          <w:rFonts w:ascii="仿宋_GB2312" w:eastAsia="仿宋_GB2312" w:hint="eastAsia"/>
          <w:sz w:val="32"/>
          <w:szCs w:val="32"/>
        </w:rPr>
        <w:t>两</w:t>
      </w:r>
      <w:r w:rsidR="0004137A">
        <w:rPr>
          <w:rFonts w:ascii="仿宋_GB2312" w:eastAsia="仿宋_GB2312" w:hint="eastAsia"/>
          <w:sz w:val="32"/>
          <w:szCs w:val="32"/>
        </w:rPr>
        <w:t>年。</w:t>
      </w:r>
    </w:p>
    <w:p w:rsidR="00542AE1" w:rsidRDefault="00B9522A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免去陈</w:t>
      </w:r>
      <w:r>
        <w:rPr>
          <w:rFonts w:ascii="仿宋_GB2312" w:eastAsia="仿宋_GB2312"/>
          <w:sz w:val="32"/>
          <w:szCs w:val="32"/>
        </w:rPr>
        <w:t>宗章</w:t>
      </w:r>
      <w:r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院长助理职务。</w:t>
      </w:r>
      <w:r w:rsidR="0004137A">
        <w:rPr>
          <w:rFonts w:ascii="仿宋_GB2312" w:eastAsia="仿宋_GB2312"/>
          <w:sz w:val="32"/>
          <w:szCs w:val="32"/>
        </w:rPr>
        <w:t xml:space="preserve"> </w:t>
      </w:r>
    </w:p>
    <w:p w:rsidR="00542AE1" w:rsidRDefault="00542AE1" w:rsidP="00542AE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542AE1" w:rsidRPr="007542F7" w:rsidRDefault="00542AE1" w:rsidP="00D00F2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542AE1" w:rsidRPr="002D1F33" w:rsidRDefault="00CF65E2" w:rsidP="00542AE1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二〇二〇年九月十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一</w:t>
      </w:r>
      <w:r w:rsidR="00542AE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542AE1" w:rsidRDefault="00542AE1" w:rsidP="00542AE1"/>
    <w:tbl>
      <w:tblPr>
        <w:tblpPr w:leftFromText="180" w:rightFromText="180" w:vertAnchor="text" w:horzAnchor="margin" w:tblpY="2169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04137A" w:rsidTr="0004137A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04137A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D00F21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"/>
                <w:sz w:val="32"/>
                <w:szCs w:val="32"/>
              </w:rPr>
              <w:t>2020</w:t>
            </w:r>
            <w:r w:rsidR="0004137A" w:rsidRPr="00EB73EC">
              <w:rPr>
                <w:rFonts w:eastAsia="仿宋_GB2312"/>
                <w:sz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9</w:t>
            </w:r>
            <w:r w:rsidR="0004137A" w:rsidRPr="00EB73EC">
              <w:rPr>
                <w:rFonts w:eastAsia="仿宋_GB2312"/>
                <w:sz w:val="32"/>
              </w:rPr>
              <w:t>月</w:t>
            </w:r>
            <w:r w:rsidR="00CF65E2">
              <w:rPr>
                <w:rFonts w:eastAsia="仿宋" w:hint="eastAsia"/>
                <w:sz w:val="32"/>
                <w:szCs w:val="32"/>
              </w:rPr>
              <w:t>11</w:t>
            </w:r>
            <w:r w:rsidR="0004137A">
              <w:rPr>
                <w:rFonts w:eastAsia="仿宋_GB2312" w:hint="eastAsia"/>
                <w:sz w:val="32"/>
              </w:rPr>
              <w:t>日印发</w:t>
            </w:r>
          </w:p>
        </w:tc>
      </w:tr>
      <w:tr w:rsidR="0004137A" w:rsidTr="0004137A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  <w:bottom w:val="nil"/>
            </w:tcBorders>
          </w:tcPr>
          <w:p w:rsidR="0004137A" w:rsidRDefault="0004137A" w:rsidP="0004137A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BA57BB" w:rsidRDefault="00BA57BB" w:rsidP="00D00F21"/>
    <w:sectPr w:rsidR="00BA57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8F" w:rsidRDefault="0060698F" w:rsidP="00542AE1">
      <w:r>
        <w:separator/>
      </w:r>
    </w:p>
  </w:endnote>
  <w:endnote w:type="continuationSeparator" w:id="0">
    <w:p w:rsidR="0060698F" w:rsidRDefault="0060698F" w:rsidP="005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A3" w:rsidRDefault="003F26DC" w:rsidP="004F66A3">
    <w:pPr>
      <w:pStyle w:val="a4"/>
      <w:framePr w:hSpace="397" w:wrap="around" w:vAnchor="text" w:hAnchor="margin" w:xAlign="center" w:y="1"/>
      <w:rPr>
        <w:rStyle w:val="a5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745ACE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4F66A3" w:rsidRDefault="0060698F">
    <w:pPr>
      <w:pStyle w:val="a4"/>
      <w:jc w:val="center"/>
    </w:pPr>
  </w:p>
  <w:p w:rsidR="004F66A3" w:rsidRDefault="006069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8F" w:rsidRDefault="0060698F" w:rsidP="00542AE1">
      <w:r>
        <w:separator/>
      </w:r>
    </w:p>
  </w:footnote>
  <w:footnote w:type="continuationSeparator" w:id="0">
    <w:p w:rsidR="0060698F" w:rsidRDefault="0060698F" w:rsidP="0054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8"/>
    <w:rsid w:val="0004137A"/>
    <w:rsid w:val="00137A97"/>
    <w:rsid w:val="00325768"/>
    <w:rsid w:val="003F26DC"/>
    <w:rsid w:val="004D728E"/>
    <w:rsid w:val="004F247A"/>
    <w:rsid w:val="00542AE1"/>
    <w:rsid w:val="0060698F"/>
    <w:rsid w:val="00621589"/>
    <w:rsid w:val="00745ACE"/>
    <w:rsid w:val="00A92070"/>
    <w:rsid w:val="00B9522A"/>
    <w:rsid w:val="00BA57BB"/>
    <w:rsid w:val="00CF65E2"/>
    <w:rsid w:val="00D0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42AE1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E1"/>
    <w:rPr>
      <w:sz w:val="18"/>
      <w:szCs w:val="18"/>
    </w:rPr>
  </w:style>
  <w:style w:type="paragraph" w:styleId="a4">
    <w:name w:val="footer"/>
    <w:basedOn w:val="a"/>
    <w:link w:val="Char0"/>
    <w:unhideWhenUsed/>
    <w:rsid w:val="0054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2AE1"/>
    <w:rPr>
      <w:sz w:val="18"/>
      <w:szCs w:val="18"/>
    </w:rPr>
  </w:style>
  <w:style w:type="character" w:customStyle="1" w:styleId="1Char">
    <w:name w:val="标题 1 Char"/>
    <w:basedOn w:val="a0"/>
    <w:link w:val="1"/>
    <w:rsid w:val="00542AE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542AE1"/>
  </w:style>
  <w:style w:type="paragraph" w:styleId="a6">
    <w:name w:val="Balloon Text"/>
    <w:basedOn w:val="a"/>
    <w:link w:val="Char1"/>
    <w:uiPriority w:val="99"/>
    <w:semiHidden/>
    <w:unhideWhenUsed/>
    <w:rsid w:val="00D00F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F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42AE1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E1"/>
    <w:rPr>
      <w:sz w:val="18"/>
      <w:szCs w:val="18"/>
    </w:rPr>
  </w:style>
  <w:style w:type="paragraph" w:styleId="a4">
    <w:name w:val="footer"/>
    <w:basedOn w:val="a"/>
    <w:link w:val="Char0"/>
    <w:unhideWhenUsed/>
    <w:rsid w:val="0054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2AE1"/>
    <w:rPr>
      <w:sz w:val="18"/>
      <w:szCs w:val="18"/>
    </w:rPr>
  </w:style>
  <w:style w:type="character" w:customStyle="1" w:styleId="1Char">
    <w:name w:val="标题 1 Char"/>
    <w:basedOn w:val="a0"/>
    <w:link w:val="1"/>
    <w:rsid w:val="00542AE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542AE1"/>
  </w:style>
  <w:style w:type="paragraph" w:styleId="a6">
    <w:name w:val="Balloon Text"/>
    <w:basedOn w:val="a"/>
    <w:link w:val="Char1"/>
    <w:uiPriority w:val="99"/>
    <w:semiHidden/>
    <w:unhideWhenUsed/>
    <w:rsid w:val="00D00F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F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 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刘志强</dc:creator>
  <cp:lastModifiedBy>wag</cp:lastModifiedBy>
  <cp:revision>2</cp:revision>
  <cp:lastPrinted>2020-09-11T02:30:00Z</cp:lastPrinted>
  <dcterms:created xsi:type="dcterms:W3CDTF">2020-09-14T02:17:00Z</dcterms:created>
  <dcterms:modified xsi:type="dcterms:W3CDTF">2020-09-14T02:17:00Z</dcterms:modified>
</cp:coreProperties>
</file>